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95" w:rsidRPr="00B00B76" w:rsidRDefault="001E1391" w:rsidP="00BD3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D3843" w:rsidRPr="00B00B76">
        <w:rPr>
          <w:rFonts w:ascii="Times New Roman" w:hAnsi="Times New Roman" w:cs="Times New Roman"/>
          <w:b/>
          <w:sz w:val="24"/>
          <w:szCs w:val="24"/>
        </w:rPr>
        <w:t>РИЛОЖЕНИЕ</w:t>
      </w:r>
    </w:p>
    <w:p w:rsidR="00BD3843" w:rsidRDefault="00BD3843" w:rsidP="00BD3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B76">
        <w:rPr>
          <w:rFonts w:ascii="Times New Roman" w:hAnsi="Times New Roman" w:cs="Times New Roman"/>
          <w:b/>
          <w:sz w:val="24"/>
          <w:szCs w:val="24"/>
        </w:rPr>
        <w:t>към Решение № 11-МИ/14.09.2023 г.</w:t>
      </w:r>
    </w:p>
    <w:p w:rsidR="00B00B76" w:rsidRPr="00B00B76" w:rsidRDefault="00B00B76" w:rsidP="00BD3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551"/>
        <w:gridCol w:w="1554"/>
      </w:tblGrid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b/>
                <w:sz w:val="24"/>
                <w:szCs w:val="24"/>
              </w:rPr>
              <w:t>Име на партия/ коалиция</w:t>
            </w:r>
          </w:p>
        </w:tc>
        <w:tc>
          <w:tcPr>
            <w:tcW w:w="1843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членове на СИК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b/>
                <w:sz w:val="24"/>
                <w:szCs w:val="24"/>
              </w:rPr>
              <w:t>Ръководни длъжности в СИК</w:t>
            </w:r>
          </w:p>
        </w:tc>
        <w:tc>
          <w:tcPr>
            <w:tcW w:w="155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в СИК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ПП „ГЕРБ“</w:t>
            </w:r>
          </w:p>
        </w:tc>
        <w:tc>
          <w:tcPr>
            <w:tcW w:w="1843" w:type="dxa"/>
          </w:tcPr>
          <w:p w:rsidR="00BD3843" w:rsidRPr="00B00B76" w:rsidRDefault="00BD3843" w:rsidP="001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4" w:type="dxa"/>
          </w:tcPr>
          <w:p w:rsidR="00BD3843" w:rsidRPr="00B00B76" w:rsidRDefault="001E1391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КП „ Продължаваме Промяната- Демократична България“</w:t>
            </w:r>
          </w:p>
        </w:tc>
        <w:tc>
          <w:tcPr>
            <w:tcW w:w="1843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ПП „ВЪЗРАЖДАНЕ“</w:t>
            </w:r>
          </w:p>
        </w:tc>
        <w:tc>
          <w:tcPr>
            <w:tcW w:w="1843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ПП „ДВИЖЕНИЕ ЗА ПРАВА И СВОБОДИ“</w:t>
            </w:r>
          </w:p>
        </w:tc>
        <w:tc>
          <w:tcPr>
            <w:tcW w:w="1843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КП „ БСП ЗА БЪЛГАРИЯ“</w:t>
            </w:r>
          </w:p>
        </w:tc>
        <w:tc>
          <w:tcPr>
            <w:tcW w:w="1843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ПП „ИМА ТАКЪВ НАРОД“</w:t>
            </w:r>
          </w:p>
        </w:tc>
        <w:tc>
          <w:tcPr>
            <w:tcW w:w="1843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BD3843" w:rsidRPr="00B00B76" w:rsidRDefault="00BD3843" w:rsidP="00BD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3843" w:rsidRPr="00B00B76" w:rsidTr="00BD3843">
        <w:tc>
          <w:tcPr>
            <w:tcW w:w="3114" w:type="dxa"/>
          </w:tcPr>
          <w:p w:rsidR="00BD3843" w:rsidRPr="00702847" w:rsidRDefault="00BD3843" w:rsidP="00B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47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1843" w:type="dxa"/>
          </w:tcPr>
          <w:p w:rsidR="00BD3843" w:rsidRPr="00702847" w:rsidRDefault="00BD3843" w:rsidP="001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13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D3843" w:rsidRPr="00702847" w:rsidRDefault="00BD3843" w:rsidP="00BD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4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54" w:type="dxa"/>
          </w:tcPr>
          <w:p w:rsidR="00BD3843" w:rsidRPr="00702847" w:rsidRDefault="00BD3843" w:rsidP="001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13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BD3843" w:rsidRDefault="00BD3843" w:rsidP="00BD3843">
      <w:pPr>
        <w:jc w:val="center"/>
      </w:pPr>
    </w:p>
    <w:p w:rsidR="00BD3843" w:rsidRDefault="00BD3843" w:rsidP="00BD3843">
      <w:pPr>
        <w:jc w:val="center"/>
      </w:pPr>
    </w:p>
    <w:p w:rsidR="00BD3843" w:rsidRDefault="00BD3843" w:rsidP="00BD3843">
      <w:pPr>
        <w:jc w:val="center"/>
      </w:pPr>
    </w:p>
    <w:sectPr w:rsidR="00BD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43"/>
    <w:rsid w:val="001E1391"/>
    <w:rsid w:val="00702847"/>
    <w:rsid w:val="00AE0F95"/>
    <w:rsid w:val="00B00B76"/>
    <w:rsid w:val="00B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F73"/>
  <w15:chartTrackingRefBased/>
  <w15:docId w15:val="{2BCA9A3B-3712-4D0F-ADD7-32E73D60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2023-09-18T13:17:00Z</dcterms:created>
  <dcterms:modified xsi:type="dcterms:W3CDTF">2023-09-19T06:37:00Z</dcterms:modified>
</cp:coreProperties>
</file>