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67" w:rsidRPr="00E9723C" w:rsidRDefault="00D87267" w:rsidP="00D87267">
      <w:pPr>
        <w:spacing w:line="20" w:lineRule="atLeast"/>
        <w:ind w:firstLine="567"/>
        <w:jc w:val="both"/>
        <w:rPr>
          <w:rFonts w:eastAsia="Calibri"/>
          <w:b/>
          <w:color w:val="000000" w:themeColor="text1"/>
          <w:lang w:val="ru-RU"/>
        </w:rPr>
      </w:pPr>
      <w:r w:rsidRPr="00E9723C">
        <w:rPr>
          <w:rFonts w:eastAsia="Calibri"/>
          <w:b/>
          <w:noProof/>
          <w:color w:val="000000" w:themeColor="text1"/>
          <w:u w:val="single"/>
          <w:lang w:val="bg-BG" w:eastAsia="bg-BG"/>
        </w:rPr>
        <mc:AlternateContent>
          <mc:Choice Requires="wps">
            <w:drawing>
              <wp:inline distT="0" distB="0" distL="0" distR="0" wp14:anchorId="56EE0D1B" wp14:editId="0579BBE0">
                <wp:extent cx="5971540" cy="429260"/>
                <wp:effectExtent l="9525" t="9525" r="7620" b="9525"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71540" cy="4292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7267" w:rsidRPr="009B54B1" w:rsidRDefault="00D87267" w:rsidP="00D8726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54B1">
                              <w:rPr>
                                <w:rFonts w:ascii="Book Antiqua" w:hAnsi="Book Antiqua"/>
                                <w:color w:val="80808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ОБЩИНСКА ИЗБИРАТЕЛНА КОМИСИЯ - СМЯДОВО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EE0D1B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width:470.2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" filled="f" stroked="f">
                <o:lock v:ext="edit" shapetype="t"/>
                <v:textbox style="mso-fit-shape-to-text:t">
                  <w:txbxContent>
                    <w:p w:rsidR="00D87267" w:rsidRPr="009B54B1" w:rsidRDefault="00D87267" w:rsidP="00D8726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B54B1">
                        <w:rPr>
                          <w:rFonts w:ascii="Book Antiqua" w:hAnsi="Book Antiqua"/>
                          <w:color w:val="80808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ОБЩИНСКА ИЗБИРАТЕЛНА КОМИСИЯ - СМЯДОВО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7267" w:rsidRPr="00E9723C" w:rsidRDefault="00D87267" w:rsidP="007E07C1">
      <w:pPr>
        <w:spacing w:line="20" w:lineRule="atLeast"/>
        <w:ind w:left="567" w:firstLine="567"/>
        <w:jc w:val="center"/>
        <w:rPr>
          <w:rFonts w:eastAsia="Calibri"/>
          <w:color w:val="000000" w:themeColor="text1"/>
          <w:lang w:val="bg-BG"/>
        </w:rPr>
      </w:pPr>
      <w:r w:rsidRPr="00E9723C">
        <w:rPr>
          <w:rFonts w:eastAsia="Calibri"/>
          <w:color w:val="000000" w:themeColor="text1"/>
          <w:lang w:val="en-US"/>
        </w:rPr>
        <w:t xml:space="preserve">9820 </w:t>
      </w:r>
      <w:r w:rsidRPr="00E9723C">
        <w:rPr>
          <w:rFonts w:eastAsia="Calibri"/>
          <w:color w:val="000000" w:themeColor="text1"/>
          <w:lang w:val="bg-BG"/>
        </w:rPr>
        <w:t>гр. Смядово, ул. „Йордан Овчаров” №4; телефон: 05351/2947,</w:t>
      </w:r>
    </w:p>
    <w:p w:rsidR="00D87267" w:rsidRPr="00E9723C" w:rsidRDefault="00D87267" w:rsidP="007E07C1">
      <w:pPr>
        <w:spacing w:line="20" w:lineRule="atLeast"/>
        <w:ind w:left="567" w:firstLine="567"/>
        <w:jc w:val="center"/>
        <w:rPr>
          <w:rFonts w:eastAsia="Calibri"/>
          <w:color w:val="000000" w:themeColor="text1"/>
          <w:lang w:val="bg-BG"/>
        </w:rPr>
      </w:pPr>
      <w:r w:rsidRPr="00E9723C">
        <w:rPr>
          <w:rFonts w:eastAsia="Calibri"/>
          <w:color w:val="000000" w:themeColor="text1"/>
          <w:lang w:val="en-US"/>
        </w:rPr>
        <w:t>e-mail: oik2725</w:t>
      </w:r>
      <w:r w:rsidRPr="00E9723C">
        <w:rPr>
          <w:rFonts w:eastAsia="Calibri"/>
          <w:color w:val="000000" w:themeColor="text1"/>
          <w:lang w:val="bg-BG"/>
        </w:rPr>
        <w:t>@cik.bg</w:t>
      </w:r>
    </w:p>
    <w:p w:rsidR="00D87267" w:rsidRPr="00E9723C" w:rsidRDefault="00D87267" w:rsidP="00D87267">
      <w:pPr>
        <w:pStyle w:val="a3"/>
        <w:spacing w:line="20" w:lineRule="atLeast"/>
        <w:ind w:firstLine="567"/>
        <w:jc w:val="both"/>
        <w:rPr>
          <w:rFonts w:ascii="Times New Roman" w:hAnsi="Times New Roman"/>
          <w:b/>
          <w:color w:val="000000" w:themeColor="text1"/>
          <w:sz w:val="24"/>
          <w:lang w:val="ru-RU"/>
        </w:rPr>
      </w:pPr>
    </w:p>
    <w:p w:rsidR="00A273A6" w:rsidRPr="00E9723C" w:rsidRDefault="00A273A6" w:rsidP="00D87267">
      <w:pPr>
        <w:spacing w:line="20" w:lineRule="atLeast"/>
        <w:ind w:firstLine="567"/>
        <w:jc w:val="center"/>
        <w:rPr>
          <w:b/>
          <w:bCs/>
          <w:color w:val="000000" w:themeColor="text1"/>
          <w:sz w:val="32"/>
          <w:lang w:val="bg-BG"/>
        </w:rPr>
      </w:pPr>
    </w:p>
    <w:p w:rsidR="00D87267" w:rsidRPr="00E9723C" w:rsidRDefault="00D87267" w:rsidP="00D87267">
      <w:pPr>
        <w:spacing w:line="20" w:lineRule="atLeast"/>
        <w:ind w:firstLine="567"/>
        <w:jc w:val="center"/>
        <w:rPr>
          <w:color w:val="000000" w:themeColor="text1"/>
          <w:sz w:val="32"/>
          <w:lang w:val="bg-BG"/>
        </w:rPr>
      </w:pPr>
      <w:r w:rsidRPr="00E9723C">
        <w:rPr>
          <w:b/>
          <w:bCs/>
          <w:color w:val="000000" w:themeColor="text1"/>
          <w:sz w:val="32"/>
          <w:lang w:val="bg-BG"/>
        </w:rPr>
        <w:t>ПРОТОКОЛ №</w:t>
      </w:r>
      <w:r w:rsidR="00CA5FB7" w:rsidRPr="00E9723C">
        <w:rPr>
          <w:b/>
          <w:bCs/>
          <w:color w:val="000000" w:themeColor="text1"/>
          <w:sz w:val="32"/>
          <w:lang w:val="en-US"/>
        </w:rPr>
        <w:t>1</w:t>
      </w:r>
      <w:r w:rsidR="0046158A">
        <w:rPr>
          <w:b/>
          <w:bCs/>
          <w:color w:val="000000" w:themeColor="text1"/>
          <w:sz w:val="32"/>
          <w:lang w:val="bg-BG"/>
        </w:rPr>
        <w:t>4</w:t>
      </w:r>
      <w:r w:rsidRPr="00E9723C">
        <w:rPr>
          <w:b/>
          <w:bCs/>
          <w:color w:val="000000" w:themeColor="text1"/>
          <w:sz w:val="32"/>
          <w:lang w:val="en-US"/>
        </w:rPr>
        <w:t>/</w:t>
      </w:r>
      <w:r w:rsidR="0046158A">
        <w:rPr>
          <w:b/>
          <w:bCs/>
          <w:color w:val="000000" w:themeColor="text1"/>
          <w:sz w:val="32"/>
          <w:lang w:val="bg-BG"/>
        </w:rPr>
        <w:t>21</w:t>
      </w:r>
      <w:bookmarkStart w:id="0" w:name="_GoBack"/>
      <w:bookmarkEnd w:id="0"/>
      <w:r w:rsidRPr="00E9723C">
        <w:rPr>
          <w:b/>
          <w:bCs/>
          <w:color w:val="000000" w:themeColor="text1"/>
          <w:sz w:val="32"/>
          <w:lang w:val="bg-BG"/>
        </w:rPr>
        <w:t>.10.2023 г.</w:t>
      </w:r>
    </w:p>
    <w:p w:rsidR="00D87267" w:rsidRPr="00E9723C" w:rsidRDefault="00D87267" w:rsidP="00D87267">
      <w:pPr>
        <w:spacing w:line="20" w:lineRule="atLeast"/>
        <w:ind w:firstLine="567"/>
        <w:jc w:val="both"/>
        <w:rPr>
          <w:color w:val="000000" w:themeColor="text1"/>
          <w:lang w:val="bg-BG"/>
        </w:rPr>
      </w:pPr>
    </w:p>
    <w:p w:rsidR="00D87267" w:rsidRPr="00E9723C" w:rsidRDefault="00054F70" w:rsidP="0051703E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Днес, 21</w:t>
      </w:r>
      <w:r w:rsidR="00D87267" w:rsidRPr="00E9723C">
        <w:rPr>
          <w:color w:val="000000" w:themeColor="text1"/>
          <w:lang w:val="bg-BG"/>
        </w:rPr>
        <w:t>.</w:t>
      </w:r>
      <w:r w:rsidR="00CA5FB7" w:rsidRPr="00E9723C">
        <w:rPr>
          <w:color w:val="000000" w:themeColor="text1"/>
          <w:lang w:val="bg-BG"/>
        </w:rPr>
        <w:t>10.2023 г. в гр. Смядово от 17.0</w:t>
      </w:r>
      <w:r w:rsidR="00D87267" w:rsidRPr="00E9723C">
        <w:rPr>
          <w:color w:val="000000" w:themeColor="text1"/>
          <w:lang w:val="bg-BG"/>
        </w:rPr>
        <w:t>0 часа, Общинска избирателна комисия – Смядово, назначена с Решение №2166-МИ/01.09.2023 г. на ЦИК – гр. София в състав:</w:t>
      </w:r>
    </w:p>
    <w:p w:rsidR="00D87267" w:rsidRPr="00E9723C" w:rsidRDefault="00D87267" w:rsidP="0051703E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 w:rsidRPr="00E9723C">
        <w:rPr>
          <w:b/>
          <w:caps/>
          <w:color w:val="000000" w:themeColor="text1"/>
          <w:lang w:val="bg-BG"/>
        </w:rPr>
        <w:t>Председател: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Росица Пенчева</w:t>
      </w:r>
    </w:p>
    <w:p w:rsidR="00D87267" w:rsidRPr="00E9723C" w:rsidRDefault="00D87267" w:rsidP="0051703E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 w:rsidRPr="00E9723C">
        <w:rPr>
          <w:b/>
          <w:caps/>
          <w:color w:val="000000" w:themeColor="text1"/>
          <w:lang w:val="bg-BG"/>
        </w:rPr>
        <w:t>Зам. -председатели: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1. Евгения Йорданова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2. Назифе Османова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3. Росица Николова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4.Светлана Иванова</w:t>
      </w:r>
    </w:p>
    <w:p w:rsidR="00D87267" w:rsidRPr="00E9723C" w:rsidRDefault="00D87267" w:rsidP="0051703E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 w:rsidRPr="00E9723C">
        <w:rPr>
          <w:b/>
          <w:caps/>
          <w:color w:val="000000" w:themeColor="text1"/>
          <w:lang w:val="bg-BG"/>
        </w:rPr>
        <w:t>Секретар: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Десислава Георгиева</w:t>
      </w:r>
    </w:p>
    <w:p w:rsidR="00D87267" w:rsidRPr="00E9723C" w:rsidRDefault="00D87267" w:rsidP="0051703E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 w:rsidRPr="00E9723C">
        <w:rPr>
          <w:b/>
          <w:caps/>
          <w:color w:val="000000" w:themeColor="text1"/>
          <w:lang w:val="bg-BG"/>
        </w:rPr>
        <w:t>Членове: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1. Биляна Маринова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2. Виолета Люцканова-Статева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3. Недялка Великова</w:t>
      </w:r>
    </w:p>
    <w:p w:rsidR="00621FC7" w:rsidRPr="00E9723C" w:rsidRDefault="00621FC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 xml:space="preserve">4. Марияна Маринова </w:t>
      </w:r>
    </w:p>
    <w:p w:rsidR="00621FC7" w:rsidRPr="00E9723C" w:rsidRDefault="00621FC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5. Ирена Вълчева</w:t>
      </w: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се събра на редовно заседание.</w:t>
      </w:r>
    </w:p>
    <w:p w:rsidR="00D87267" w:rsidRPr="00E9723C" w:rsidRDefault="00D87267" w:rsidP="00EF2AE4">
      <w:pPr>
        <w:tabs>
          <w:tab w:val="num" w:pos="720"/>
        </w:tabs>
        <w:spacing w:line="20" w:lineRule="atLeast"/>
        <w:jc w:val="both"/>
        <w:rPr>
          <w:color w:val="000000" w:themeColor="text1"/>
          <w:lang w:val="bg-BG"/>
        </w:rPr>
      </w:pPr>
    </w:p>
    <w:p w:rsidR="00D87267" w:rsidRPr="00E9723C" w:rsidRDefault="00D87267" w:rsidP="0051703E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Заседанието има кворум и бе открито от Росица Пенчева – Председател на ОИК и  протече при следния дневен ред:</w:t>
      </w:r>
    </w:p>
    <w:p w:rsidR="00EF2AE4" w:rsidRPr="00E9723C" w:rsidRDefault="009F0571" w:rsidP="009F0571">
      <w:pPr>
        <w:pStyle w:val="a6"/>
        <w:numPr>
          <w:ilvl w:val="0"/>
          <w:numId w:val="12"/>
        </w:numPr>
        <w:shd w:val="clear" w:color="auto" w:fill="FFFFFF"/>
        <w:tabs>
          <w:tab w:val="left" w:pos="851"/>
        </w:tabs>
        <w:spacing w:after="150" w:line="20" w:lineRule="atLeast"/>
        <w:ind w:left="0" w:firstLine="567"/>
        <w:jc w:val="both"/>
        <w:rPr>
          <w:color w:val="000000" w:themeColor="text1"/>
          <w:lang w:val="bg-BG"/>
        </w:rPr>
      </w:pPr>
      <w:r w:rsidRPr="00E9723C">
        <w:rPr>
          <w:bCs/>
          <w:color w:val="000000" w:themeColor="text1"/>
          <w:lang w:val="bg-BG"/>
        </w:rPr>
        <w:t xml:space="preserve">Разглеждане на </w:t>
      </w:r>
      <w:r w:rsidR="00EF2AE4" w:rsidRPr="00E9723C">
        <w:rPr>
          <w:color w:val="000000" w:themeColor="text1"/>
          <w:lang w:val="bg-BG"/>
        </w:rPr>
        <w:t>П</w:t>
      </w:r>
      <w:r w:rsidR="00257E1E" w:rsidRPr="00E9723C">
        <w:rPr>
          <w:color w:val="000000" w:themeColor="text1"/>
          <w:lang w:val="bg-BG"/>
        </w:rPr>
        <w:t>редложение</w:t>
      </w:r>
      <w:r w:rsidR="00EF2AE4" w:rsidRPr="00E9723C">
        <w:rPr>
          <w:color w:val="000000" w:themeColor="text1"/>
          <w:lang w:val="bg-BG"/>
        </w:rPr>
        <w:t xml:space="preserve"> с вх. №</w:t>
      </w:r>
      <w:r w:rsidR="00054F70">
        <w:rPr>
          <w:color w:val="000000" w:themeColor="text1"/>
          <w:lang w:val="bg-BG"/>
        </w:rPr>
        <w:t>72/20</w:t>
      </w:r>
      <w:r w:rsidR="00EF2AE4" w:rsidRPr="00E9723C">
        <w:rPr>
          <w:color w:val="000000" w:themeColor="text1"/>
          <w:lang w:val="bg-BG"/>
        </w:rPr>
        <w:t xml:space="preserve">.10.2023 г. от </w:t>
      </w:r>
      <w:r w:rsidR="00054F70">
        <w:rPr>
          <w:color w:val="000000" w:themeColor="text1"/>
          <w:lang w:val="bg-BG"/>
        </w:rPr>
        <w:t>Борислав Асенов Борисов</w:t>
      </w:r>
      <w:r w:rsidR="00EF2AE4" w:rsidRPr="00E9723C">
        <w:rPr>
          <w:color w:val="000000" w:themeColor="text1"/>
          <w:lang w:val="bg-BG"/>
        </w:rPr>
        <w:t>, упъл</w:t>
      </w:r>
      <w:r w:rsidR="00127B2A" w:rsidRPr="00E9723C">
        <w:rPr>
          <w:color w:val="000000" w:themeColor="text1"/>
          <w:lang w:val="bg-BG"/>
        </w:rPr>
        <w:t>н</w:t>
      </w:r>
      <w:r w:rsidR="00EF2AE4" w:rsidRPr="00E9723C">
        <w:rPr>
          <w:color w:val="000000" w:themeColor="text1"/>
          <w:lang w:val="bg-BG"/>
        </w:rPr>
        <w:t xml:space="preserve">омощен представител на ПП </w:t>
      </w:r>
      <w:r w:rsidR="00054F70">
        <w:rPr>
          <w:color w:val="000000" w:themeColor="text1"/>
          <w:lang w:val="bg-BG"/>
        </w:rPr>
        <w:t>ГЕРБ</w:t>
      </w:r>
      <w:r w:rsidR="00EF2AE4" w:rsidRPr="00E9723C">
        <w:rPr>
          <w:color w:val="000000" w:themeColor="text1"/>
          <w:lang w:val="bg-BG"/>
        </w:rPr>
        <w:t xml:space="preserve"> за промяна на членове на СИК</w:t>
      </w:r>
      <w:r w:rsidR="00127B2A" w:rsidRPr="00E9723C">
        <w:rPr>
          <w:color w:val="000000" w:themeColor="text1"/>
          <w:lang w:val="bg-BG"/>
        </w:rPr>
        <w:t>.</w:t>
      </w:r>
    </w:p>
    <w:p w:rsidR="00E9723C" w:rsidRPr="00E9723C" w:rsidRDefault="00E9723C" w:rsidP="009F0571">
      <w:pPr>
        <w:pStyle w:val="a6"/>
        <w:numPr>
          <w:ilvl w:val="0"/>
          <w:numId w:val="12"/>
        </w:numPr>
        <w:shd w:val="clear" w:color="auto" w:fill="FFFFFF"/>
        <w:tabs>
          <w:tab w:val="left" w:pos="851"/>
        </w:tabs>
        <w:spacing w:after="150" w:line="20" w:lineRule="atLeast"/>
        <w:ind w:left="0"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Разни </w:t>
      </w:r>
    </w:p>
    <w:p w:rsidR="005A77B2" w:rsidRPr="00E9723C" w:rsidRDefault="005A77B2" w:rsidP="0051703E">
      <w:pPr>
        <w:spacing w:line="20" w:lineRule="atLeast"/>
        <w:ind w:firstLine="567"/>
        <w:jc w:val="both"/>
        <w:rPr>
          <w:color w:val="000000" w:themeColor="text1"/>
          <w:lang w:val="bg-BG"/>
        </w:rPr>
      </w:pPr>
    </w:p>
    <w:p w:rsidR="00257E1E" w:rsidRPr="00E9723C" w:rsidRDefault="00257E1E" w:rsidP="00257E1E">
      <w:pPr>
        <w:shd w:val="clear" w:color="auto" w:fill="FFFFFF"/>
        <w:spacing w:after="150" w:line="20" w:lineRule="atLeast"/>
        <w:ind w:firstLine="567"/>
        <w:jc w:val="both"/>
        <w:rPr>
          <w:b/>
          <w:color w:val="000000" w:themeColor="text1"/>
          <w:u w:val="single"/>
          <w:lang w:val="bg-BG" w:eastAsia="bg-BG"/>
        </w:rPr>
      </w:pPr>
      <w:r w:rsidRPr="00E9723C">
        <w:rPr>
          <w:b/>
          <w:color w:val="000000" w:themeColor="text1"/>
          <w:u w:val="single"/>
          <w:lang w:val="bg-BG" w:eastAsia="bg-BG"/>
        </w:rPr>
        <w:t xml:space="preserve">ПО ТОЧКА </w:t>
      </w:r>
      <w:r w:rsidR="008B4DB1">
        <w:rPr>
          <w:b/>
          <w:color w:val="000000" w:themeColor="text1"/>
          <w:u w:val="single"/>
          <w:lang w:val="bg-BG" w:eastAsia="bg-BG"/>
        </w:rPr>
        <w:t>ЕДНО</w:t>
      </w:r>
      <w:r w:rsidRPr="00E9723C">
        <w:rPr>
          <w:b/>
          <w:color w:val="000000" w:themeColor="text1"/>
          <w:u w:val="single"/>
          <w:lang w:val="bg-BG" w:eastAsia="bg-BG"/>
        </w:rPr>
        <w:t xml:space="preserve"> ОТ ДНЕВНИЯ РЕД: </w:t>
      </w:r>
    </w:p>
    <w:p w:rsidR="005A77B2" w:rsidRDefault="00257E1E" w:rsidP="00257E1E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Депозирано е Предложение с вх. №</w:t>
      </w:r>
      <w:r w:rsidR="00054F70">
        <w:rPr>
          <w:color w:val="000000" w:themeColor="text1"/>
          <w:lang w:val="bg-BG"/>
        </w:rPr>
        <w:t>72/20</w:t>
      </w:r>
      <w:r w:rsidRPr="00E9723C">
        <w:rPr>
          <w:color w:val="000000" w:themeColor="text1"/>
          <w:lang w:val="bg-BG"/>
        </w:rPr>
        <w:t xml:space="preserve">.10.2023 г. от </w:t>
      </w:r>
      <w:r w:rsidR="00054F70">
        <w:rPr>
          <w:color w:val="000000" w:themeColor="text1"/>
          <w:lang w:val="bg-BG"/>
        </w:rPr>
        <w:t>Борислав Асенов Борисов</w:t>
      </w:r>
      <w:r w:rsidRPr="00E9723C">
        <w:rPr>
          <w:color w:val="000000" w:themeColor="text1"/>
          <w:lang w:val="bg-BG"/>
        </w:rPr>
        <w:t xml:space="preserve">, упълномощен представител на ПП </w:t>
      </w:r>
      <w:r w:rsidR="00054F70">
        <w:rPr>
          <w:color w:val="000000" w:themeColor="text1"/>
          <w:lang w:val="bg-BG"/>
        </w:rPr>
        <w:t>ГЕРБ</w:t>
      </w:r>
      <w:r w:rsidRPr="00E9723C">
        <w:rPr>
          <w:color w:val="000000" w:themeColor="text1"/>
          <w:lang w:val="bg-BG"/>
        </w:rPr>
        <w:t xml:space="preserve"> за промяна на членове на </w:t>
      </w:r>
      <w:r w:rsidR="00054F70">
        <w:rPr>
          <w:color w:val="000000" w:themeColor="text1"/>
          <w:lang w:val="bg-BG"/>
        </w:rPr>
        <w:t>СИК, в което в секция №272500011</w:t>
      </w:r>
      <w:r w:rsidRPr="00E9723C">
        <w:rPr>
          <w:color w:val="000000" w:themeColor="text1"/>
          <w:lang w:val="bg-BG"/>
        </w:rPr>
        <w:t xml:space="preserve"> – с. </w:t>
      </w:r>
      <w:r w:rsidR="00054F70">
        <w:rPr>
          <w:color w:val="000000" w:themeColor="text1"/>
          <w:lang w:val="bg-BG"/>
        </w:rPr>
        <w:t>Риш</w:t>
      </w:r>
      <w:r w:rsidRPr="00E9723C">
        <w:rPr>
          <w:color w:val="000000" w:themeColor="text1"/>
          <w:lang w:val="bg-BG"/>
        </w:rPr>
        <w:t xml:space="preserve">, се заменя член </w:t>
      </w:r>
      <w:r w:rsidR="00054F70">
        <w:rPr>
          <w:color w:val="000000" w:themeColor="text1"/>
          <w:lang w:val="bg-BG"/>
        </w:rPr>
        <w:t>Айше Халилова Халилова</w:t>
      </w:r>
      <w:r w:rsidRPr="00E9723C">
        <w:rPr>
          <w:color w:val="000000" w:themeColor="text1"/>
          <w:lang w:val="bg-BG"/>
        </w:rPr>
        <w:t xml:space="preserve"> с </w:t>
      </w:r>
      <w:r w:rsidR="00054F70">
        <w:rPr>
          <w:color w:val="000000" w:themeColor="text1"/>
          <w:lang w:val="bg-BG"/>
        </w:rPr>
        <w:t>Донка Иванова Данева.</w:t>
      </w:r>
      <w:r w:rsidRPr="00E9723C">
        <w:rPr>
          <w:color w:val="000000" w:themeColor="text1"/>
          <w:lang w:val="bg-BG"/>
        </w:rPr>
        <w:t xml:space="preserve"> </w:t>
      </w:r>
    </w:p>
    <w:p w:rsidR="00D52FCB" w:rsidRDefault="00D52FCB" w:rsidP="00D52FCB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r>
        <w:rPr>
          <w:lang w:val="bg-BG"/>
        </w:rPr>
        <w:t xml:space="preserve">Извършена е проверка в отдел ГРАО на Общинска администрация Смядово от ОИК Смядово и се установи, че новозаявените членове отговарят на изискванията на чл.95 и чл.96 от ИК. </w:t>
      </w:r>
    </w:p>
    <w:p w:rsidR="00D87267" w:rsidRPr="00E9723C" w:rsidRDefault="00D87267" w:rsidP="00621FC7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Подложено бе на гласуване - гласували „ЗА“-</w:t>
      </w:r>
      <w:r w:rsidR="00621FC7" w:rsidRPr="00E9723C">
        <w:rPr>
          <w:color w:val="000000" w:themeColor="text1"/>
          <w:lang w:val="bg-BG"/>
        </w:rPr>
        <w:t xml:space="preserve"> 11/единадесет</w:t>
      </w:r>
      <w:r w:rsidRPr="00E9723C">
        <w:rPr>
          <w:color w:val="000000" w:themeColor="text1"/>
          <w:lang w:val="bg-BG"/>
        </w:rPr>
        <w:t>/ (Росица Пенчева, Евгения Йорданова, Росица Николова, Назифе Османова, Десислава Георгиева,  Светлана Иванова, Биляна Маринова, Виолета Люцканова-Статева, Недялка Великова</w:t>
      </w:r>
      <w:r w:rsidR="00621FC7" w:rsidRPr="00E9723C">
        <w:rPr>
          <w:color w:val="000000" w:themeColor="text1"/>
          <w:lang w:val="bg-BG"/>
        </w:rPr>
        <w:t>, Марияна Маринова и Ирена Вълчева</w:t>
      </w:r>
      <w:r w:rsidRPr="00E9723C">
        <w:rPr>
          <w:color w:val="000000" w:themeColor="text1"/>
          <w:lang w:val="bg-BG"/>
        </w:rPr>
        <w:t>),  „ПРОТИВ“ – няма.</w:t>
      </w:r>
    </w:p>
    <w:p w:rsidR="00621FC7" w:rsidRPr="00E9723C" w:rsidRDefault="00621FC7" w:rsidP="00621FC7">
      <w:pPr>
        <w:ind w:firstLine="567"/>
        <w:jc w:val="both"/>
        <w:rPr>
          <w:bCs/>
          <w:color w:val="000000" w:themeColor="text1"/>
          <w:lang w:val="bg-BG"/>
        </w:rPr>
      </w:pPr>
      <w:r w:rsidRPr="00E9723C">
        <w:rPr>
          <w:bCs/>
          <w:color w:val="000000" w:themeColor="text1"/>
          <w:lang w:val="bg-BG"/>
        </w:rPr>
        <w:t>Общинската избирателна комисия – Смядово</w:t>
      </w:r>
    </w:p>
    <w:p w:rsidR="00621FC7" w:rsidRPr="00E9723C" w:rsidRDefault="00621FC7" w:rsidP="00621FC7">
      <w:pPr>
        <w:rPr>
          <w:b/>
          <w:bCs/>
          <w:color w:val="000000" w:themeColor="text1"/>
          <w:lang w:val="bg-BG"/>
        </w:rPr>
      </w:pPr>
      <w:r w:rsidRPr="00E9723C">
        <w:rPr>
          <w:b/>
          <w:bCs/>
          <w:color w:val="000000" w:themeColor="text1"/>
          <w:lang w:val="bg-BG"/>
        </w:rPr>
        <w:t xml:space="preserve"> </w:t>
      </w:r>
    </w:p>
    <w:p w:rsidR="00621FC7" w:rsidRPr="00E9723C" w:rsidRDefault="00621FC7" w:rsidP="00621FC7">
      <w:pPr>
        <w:jc w:val="center"/>
        <w:rPr>
          <w:b/>
          <w:bCs/>
          <w:color w:val="000000" w:themeColor="text1"/>
          <w:lang w:val="bg-BG"/>
        </w:rPr>
      </w:pPr>
      <w:r w:rsidRPr="00E9723C">
        <w:rPr>
          <w:b/>
          <w:bCs/>
          <w:color w:val="000000" w:themeColor="text1"/>
          <w:lang w:val="bg-BG"/>
        </w:rPr>
        <w:t>РЕШИ:</w:t>
      </w:r>
    </w:p>
    <w:p w:rsidR="00E45A0B" w:rsidRPr="00E9723C" w:rsidRDefault="00E45A0B" w:rsidP="00621FC7">
      <w:pPr>
        <w:jc w:val="center"/>
        <w:rPr>
          <w:b/>
          <w:bCs/>
          <w:color w:val="000000" w:themeColor="text1"/>
          <w:lang w:val="bg-BG"/>
        </w:rPr>
      </w:pPr>
    </w:p>
    <w:p w:rsidR="003A1D36" w:rsidRPr="003A1D36" w:rsidRDefault="003A1D36" w:rsidP="003A1D36">
      <w:pPr>
        <w:autoSpaceDE w:val="0"/>
        <w:autoSpaceDN w:val="0"/>
        <w:adjustRightInd w:val="0"/>
        <w:ind w:firstLine="567"/>
        <w:jc w:val="both"/>
        <w:rPr>
          <w:lang w:val="bg-BG"/>
        </w:rPr>
      </w:pPr>
      <w:r w:rsidRPr="003A1D36">
        <w:rPr>
          <w:bCs/>
          <w:lang w:val="bg-BG"/>
        </w:rPr>
        <w:t xml:space="preserve">Извършва промяна в състава на СИК </w:t>
      </w:r>
      <w:r w:rsidRPr="003A1D36">
        <w:rPr>
          <w:lang w:val="bg-BG"/>
        </w:rPr>
        <w:t>№ 27</w:t>
      </w:r>
      <w:r w:rsidRPr="003A1D36">
        <w:rPr>
          <w:lang w:val="en-US"/>
        </w:rPr>
        <w:t xml:space="preserve"> 25 00 0</w:t>
      </w:r>
      <w:r w:rsidR="00054F70">
        <w:rPr>
          <w:lang w:val="bg-BG"/>
        </w:rPr>
        <w:t>11</w:t>
      </w:r>
      <w:r w:rsidRPr="003A1D36">
        <w:rPr>
          <w:lang w:val="bg-BG"/>
        </w:rPr>
        <w:t xml:space="preserve"> </w:t>
      </w:r>
      <w:r>
        <w:rPr>
          <w:lang w:val="bg-BG"/>
        </w:rPr>
        <w:t xml:space="preserve">- </w:t>
      </w:r>
      <w:r w:rsidRPr="003A1D36">
        <w:rPr>
          <w:lang w:val="bg-BG"/>
        </w:rPr>
        <w:t xml:space="preserve">с. </w:t>
      </w:r>
      <w:r w:rsidR="00054F70">
        <w:rPr>
          <w:lang w:val="bg-BG"/>
        </w:rPr>
        <w:t>Рищ</w:t>
      </w:r>
      <w:r w:rsidR="0046158A">
        <w:rPr>
          <w:lang w:val="bg-BG"/>
        </w:rPr>
        <w:t>, назначени с Решение на ОИК №</w:t>
      </w:r>
      <w:r w:rsidR="00054F70">
        <w:rPr>
          <w:lang w:val="bg-BG"/>
        </w:rPr>
        <w:t>78</w:t>
      </w:r>
      <w:r w:rsidRPr="003A1D36">
        <w:rPr>
          <w:lang w:val="bg-BG"/>
        </w:rPr>
        <w:t xml:space="preserve"> – МИ от 29.09.2023г. като </w:t>
      </w:r>
      <w:r w:rsidR="00054F70">
        <w:rPr>
          <w:color w:val="000000" w:themeColor="text1"/>
          <w:lang w:val="bg-BG"/>
        </w:rPr>
        <w:t>Айше Халилова Халилова</w:t>
      </w:r>
      <w:r w:rsidR="00054F70" w:rsidRPr="00E9723C">
        <w:rPr>
          <w:color w:val="000000" w:themeColor="text1"/>
          <w:lang w:val="bg-BG"/>
        </w:rPr>
        <w:t xml:space="preserve"> </w:t>
      </w:r>
      <w:r w:rsidRPr="003A1D36">
        <w:rPr>
          <w:bCs/>
          <w:lang w:val="bg-BG"/>
        </w:rPr>
        <w:t xml:space="preserve">- член </w:t>
      </w:r>
      <w:r w:rsidRPr="003A1D36">
        <w:rPr>
          <w:lang w:val="bg-BG"/>
        </w:rPr>
        <w:t xml:space="preserve">се заменя с </w:t>
      </w:r>
      <w:r w:rsidR="00054F70">
        <w:rPr>
          <w:color w:val="000000" w:themeColor="text1"/>
          <w:lang w:val="bg-BG"/>
        </w:rPr>
        <w:t>Донка Иванова Данева</w:t>
      </w:r>
      <w:r w:rsidRPr="003A1D36">
        <w:rPr>
          <w:lang w:val="bg-BG"/>
        </w:rPr>
        <w:t xml:space="preserve"> </w:t>
      </w:r>
      <w:r w:rsidRPr="003A1D36">
        <w:rPr>
          <w:lang w:val="bg-BG"/>
        </w:rPr>
        <w:t>– член.</w:t>
      </w:r>
    </w:p>
    <w:p w:rsidR="00621FC7" w:rsidRPr="00E9723C" w:rsidRDefault="00621FC7" w:rsidP="00E45A0B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bg-BG"/>
        </w:rPr>
      </w:pPr>
    </w:p>
    <w:p w:rsidR="00967B6B" w:rsidRDefault="00967B6B" w:rsidP="00E45A0B">
      <w:pPr>
        <w:ind w:firstLine="567"/>
        <w:jc w:val="both"/>
        <w:rPr>
          <w:b/>
          <w:bCs/>
          <w:color w:val="000000" w:themeColor="text1"/>
          <w:lang w:val="bg-BG"/>
        </w:rPr>
      </w:pPr>
    </w:p>
    <w:p w:rsidR="003A1D36" w:rsidRPr="003A1D36" w:rsidRDefault="00054F70" w:rsidP="003A1D36">
      <w:pPr>
        <w:autoSpaceDE w:val="0"/>
        <w:autoSpaceDN w:val="0"/>
        <w:adjustRightInd w:val="0"/>
        <w:ind w:firstLine="567"/>
        <w:jc w:val="both"/>
        <w:rPr>
          <w:lang w:val="bg-BG"/>
        </w:rPr>
      </w:pPr>
      <w:r>
        <w:rPr>
          <w:lang w:val="bg-BG"/>
        </w:rPr>
        <w:lastRenderedPageBreak/>
        <w:t>Анулира издаденото удостоверение на заменения</w:t>
      </w:r>
      <w:r w:rsidR="003A1D36" w:rsidRPr="003A1D36">
        <w:rPr>
          <w:lang w:val="bg-BG"/>
        </w:rPr>
        <w:t xml:space="preserve"> член </w:t>
      </w:r>
      <w:r>
        <w:rPr>
          <w:color w:val="000000" w:themeColor="text1"/>
          <w:lang w:val="bg-BG"/>
        </w:rPr>
        <w:t>Айше Халилова Халилова</w:t>
      </w:r>
      <w:r w:rsidR="003A1D36">
        <w:rPr>
          <w:bCs/>
          <w:lang w:val="bg-BG"/>
        </w:rPr>
        <w:t>.</w:t>
      </w:r>
    </w:p>
    <w:p w:rsidR="003A1D36" w:rsidRPr="00E9723C" w:rsidRDefault="003A1D36" w:rsidP="00E45A0B">
      <w:pPr>
        <w:ind w:firstLine="567"/>
        <w:jc w:val="both"/>
        <w:rPr>
          <w:b/>
          <w:bCs/>
          <w:color w:val="000000" w:themeColor="text1"/>
          <w:lang w:val="bg-BG"/>
        </w:rPr>
      </w:pPr>
    </w:p>
    <w:p w:rsidR="00D87267" w:rsidRDefault="00D87267" w:rsidP="00A273A6">
      <w:pPr>
        <w:spacing w:line="20" w:lineRule="atLeast"/>
        <w:ind w:firstLine="567"/>
        <w:jc w:val="both"/>
        <w:rPr>
          <w:b/>
          <w:color w:val="000000" w:themeColor="text1"/>
          <w:u w:val="single"/>
          <w:lang w:val="bg-BG"/>
        </w:rPr>
      </w:pPr>
      <w:r w:rsidRPr="00E9723C">
        <w:rPr>
          <w:b/>
          <w:color w:val="000000" w:themeColor="text1"/>
          <w:u w:val="single"/>
          <w:lang w:val="bg-BG"/>
        </w:rPr>
        <w:t xml:space="preserve">ПО ТОЧКА </w:t>
      </w:r>
      <w:r w:rsidR="008B4DB1">
        <w:rPr>
          <w:b/>
          <w:color w:val="000000" w:themeColor="text1"/>
          <w:u w:val="single"/>
          <w:lang w:val="bg-BG"/>
        </w:rPr>
        <w:t>ДВЕ</w:t>
      </w:r>
      <w:r w:rsidR="00305A40" w:rsidRPr="00E9723C">
        <w:rPr>
          <w:b/>
          <w:color w:val="000000" w:themeColor="text1"/>
          <w:u w:val="single"/>
          <w:lang w:val="bg-BG"/>
        </w:rPr>
        <w:t xml:space="preserve"> </w:t>
      </w:r>
      <w:r w:rsidRPr="00E9723C">
        <w:rPr>
          <w:b/>
          <w:color w:val="000000" w:themeColor="text1"/>
          <w:u w:val="single"/>
          <w:lang w:val="bg-BG"/>
        </w:rPr>
        <w:t>ОТ ДНЕВНИЯ РЕД</w:t>
      </w:r>
      <w:r w:rsidR="00C05C9E">
        <w:rPr>
          <w:b/>
          <w:color w:val="000000" w:themeColor="text1"/>
          <w:u w:val="single"/>
          <w:lang w:val="bg-BG"/>
        </w:rPr>
        <w:t xml:space="preserve"> - РАЗНИ</w:t>
      </w:r>
      <w:r w:rsidRPr="00E9723C">
        <w:rPr>
          <w:b/>
          <w:color w:val="000000" w:themeColor="text1"/>
          <w:u w:val="single"/>
          <w:lang w:val="bg-BG"/>
        </w:rPr>
        <w:t xml:space="preserve">: </w:t>
      </w:r>
    </w:p>
    <w:p w:rsidR="00C05C9E" w:rsidRPr="00E9723C" w:rsidRDefault="0075317B" w:rsidP="00C05C9E">
      <w:pPr>
        <w:spacing w:line="20" w:lineRule="atLeast"/>
        <w:ind w:firstLine="567"/>
        <w:jc w:val="both"/>
        <w:rPr>
          <w:bCs/>
          <w:color w:val="000000" w:themeColor="text1"/>
          <w:lang w:val="bg-BG"/>
        </w:rPr>
      </w:pPr>
      <w:r>
        <w:rPr>
          <w:bCs/>
          <w:color w:val="000000" w:themeColor="text1"/>
          <w:lang w:val="bg-BG"/>
        </w:rPr>
        <w:t xml:space="preserve">Постъпило е </w:t>
      </w:r>
      <w:r w:rsidR="00C05C9E" w:rsidRPr="00E9723C">
        <w:rPr>
          <w:bCs/>
          <w:color w:val="000000" w:themeColor="text1"/>
          <w:lang w:val="bg-BG"/>
        </w:rPr>
        <w:t xml:space="preserve"> Писмо с вх. №</w:t>
      </w:r>
      <w:r w:rsidR="00054F70">
        <w:rPr>
          <w:bCs/>
          <w:color w:val="000000" w:themeColor="text1"/>
          <w:lang w:val="bg-BG"/>
        </w:rPr>
        <w:t>62/17</w:t>
      </w:r>
      <w:r w:rsidR="00C05C9E" w:rsidRPr="00E9723C">
        <w:rPr>
          <w:bCs/>
          <w:color w:val="000000" w:themeColor="text1"/>
          <w:lang w:val="bg-BG"/>
        </w:rPr>
        <w:t xml:space="preserve">.10.2023 г. относно </w:t>
      </w:r>
      <w:r w:rsidR="00054F70">
        <w:rPr>
          <w:bCs/>
          <w:color w:val="000000" w:themeColor="text1"/>
          <w:lang w:val="bg-BG"/>
        </w:rPr>
        <w:t>подадени заявления по чл. 37 от ИК. В писмото е посочено, че избиратели с трайни увреждания подали в срок до 14.10.2023 г. заявления за гласуване в ПСИК са в следните населените места  - гр. Смядово – 21 броя, с. Бял бряг – 3 броя, с. Веселиново – 4 броя, с. Кълново – 1 брой, с. Риш – 2 броя, с. Янково – 4 броя.</w:t>
      </w:r>
    </w:p>
    <w:p w:rsidR="0059236D" w:rsidRDefault="00967B6B" w:rsidP="0051703E">
      <w:pPr>
        <w:spacing w:line="20" w:lineRule="atLeast"/>
        <w:ind w:firstLine="567"/>
        <w:jc w:val="both"/>
        <w:rPr>
          <w:rFonts w:eastAsia="Calibri"/>
          <w:bCs/>
          <w:color w:val="000000" w:themeColor="text1"/>
          <w:lang w:val="bg-BG"/>
        </w:rPr>
      </w:pPr>
      <w:r w:rsidRPr="00E9723C">
        <w:rPr>
          <w:rFonts w:eastAsia="Calibri"/>
          <w:bCs/>
          <w:color w:val="000000" w:themeColor="text1"/>
          <w:lang w:val="bg-BG"/>
        </w:rPr>
        <w:t>Постъпило е Писмо с вх. №</w:t>
      </w:r>
      <w:r w:rsidR="0059236D">
        <w:rPr>
          <w:rFonts w:eastAsia="Calibri"/>
          <w:bCs/>
          <w:color w:val="000000" w:themeColor="text1"/>
          <w:lang w:val="bg-BG"/>
        </w:rPr>
        <w:t>63/18</w:t>
      </w:r>
      <w:r w:rsidRPr="00E9723C">
        <w:rPr>
          <w:rFonts w:eastAsia="Calibri"/>
          <w:bCs/>
          <w:color w:val="000000" w:themeColor="text1"/>
          <w:lang w:val="bg-BG"/>
        </w:rPr>
        <w:t xml:space="preserve">.10.2023 г. от </w:t>
      </w:r>
      <w:r w:rsidR="0059236D">
        <w:rPr>
          <w:rFonts w:eastAsia="Calibri"/>
          <w:bCs/>
          <w:color w:val="000000" w:themeColor="text1"/>
          <w:lang w:val="bg-BG"/>
        </w:rPr>
        <w:t>ЦИК относно съгласуване на предложен от „Сиела Норма“ АД график за провеждане на обучение за работа с машини за гласуване.</w:t>
      </w:r>
    </w:p>
    <w:p w:rsidR="0059236D" w:rsidRDefault="0059236D" w:rsidP="0059236D">
      <w:pPr>
        <w:spacing w:line="20" w:lineRule="atLeast"/>
        <w:ind w:firstLine="567"/>
        <w:jc w:val="both"/>
        <w:rPr>
          <w:rFonts w:eastAsia="Calibri"/>
          <w:bCs/>
          <w:color w:val="000000" w:themeColor="text1"/>
          <w:lang w:val="bg-BG"/>
        </w:rPr>
      </w:pPr>
      <w:r w:rsidRPr="00E9723C">
        <w:rPr>
          <w:rFonts w:eastAsia="Calibri"/>
          <w:bCs/>
          <w:color w:val="000000" w:themeColor="text1"/>
          <w:lang w:val="bg-BG"/>
        </w:rPr>
        <w:t>Постъпило е Писмо с вх. №</w:t>
      </w:r>
      <w:r>
        <w:rPr>
          <w:rFonts w:eastAsia="Calibri"/>
          <w:bCs/>
          <w:color w:val="000000" w:themeColor="text1"/>
          <w:lang w:val="bg-BG"/>
        </w:rPr>
        <w:t>6</w:t>
      </w:r>
      <w:r>
        <w:rPr>
          <w:rFonts w:eastAsia="Calibri"/>
          <w:bCs/>
          <w:color w:val="000000" w:themeColor="text1"/>
          <w:lang w:val="bg-BG"/>
        </w:rPr>
        <w:t>4</w:t>
      </w:r>
      <w:r>
        <w:rPr>
          <w:rFonts w:eastAsia="Calibri"/>
          <w:bCs/>
          <w:color w:val="000000" w:themeColor="text1"/>
          <w:lang w:val="bg-BG"/>
        </w:rPr>
        <w:t>/18</w:t>
      </w:r>
      <w:r w:rsidRPr="00E9723C">
        <w:rPr>
          <w:rFonts w:eastAsia="Calibri"/>
          <w:bCs/>
          <w:color w:val="000000" w:themeColor="text1"/>
          <w:lang w:val="bg-BG"/>
        </w:rPr>
        <w:t xml:space="preserve">.10.2023 г. от </w:t>
      </w:r>
      <w:r>
        <w:rPr>
          <w:rFonts w:eastAsia="Calibri"/>
          <w:bCs/>
          <w:color w:val="000000" w:themeColor="text1"/>
          <w:lang w:val="bg-BG"/>
        </w:rPr>
        <w:t>ЦИК относно</w:t>
      </w:r>
      <w:r>
        <w:rPr>
          <w:rFonts w:eastAsia="Calibri"/>
          <w:bCs/>
          <w:color w:val="000000" w:themeColor="text1"/>
          <w:lang w:val="bg-BG"/>
        </w:rPr>
        <w:t xml:space="preserve"> Решения №2702-МИ и №2703-МИ от 18.210.2023 г. за поправка на техническа грешка</w:t>
      </w:r>
      <w:r w:rsidRPr="0059236D">
        <w:rPr>
          <w:rFonts w:eastAsia="Calibri"/>
          <w:bCs/>
          <w:color w:val="000000" w:themeColor="text1"/>
          <w:lang w:val="bg-BG"/>
        </w:rPr>
        <w:t xml:space="preserve"> </w:t>
      </w:r>
      <w:r>
        <w:rPr>
          <w:rFonts w:eastAsia="Calibri"/>
          <w:bCs/>
          <w:color w:val="000000" w:themeColor="text1"/>
          <w:lang w:val="bg-BG"/>
        </w:rPr>
        <w:t>в методически указания.</w:t>
      </w:r>
    </w:p>
    <w:p w:rsidR="00967B6B" w:rsidRDefault="0075317B" w:rsidP="00BB6FD8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Постъпило е </w:t>
      </w:r>
      <w:r w:rsidR="00C05C9E" w:rsidRPr="00C05C9E">
        <w:rPr>
          <w:color w:val="000000" w:themeColor="text1"/>
          <w:lang w:val="bg-BG"/>
        </w:rPr>
        <w:t>Писмо с вх. №</w:t>
      </w:r>
      <w:r w:rsidR="0059236D">
        <w:rPr>
          <w:color w:val="000000" w:themeColor="text1"/>
          <w:lang w:val="bg-BG"/>
        </w:rPr>
        <w:t>65/19</w:t>
      </w:r>
      <w:r w:rsidR="00C05C9E" w:rsidRPr="00C05C9E">
        <w:rPr>
          <w:color w:val="000000" w:themeColor="text1"/>
          <w:lang w:val="bg-BG"/>
        </w:rPr>
        <w:t xml:space="preserve">.10.20233 г. </w:t>
      </w:r>
      <w:r w:rsidR="0059236D">
        <w:rPr>
          <w:color w:val="000000" w:themeColor="text1"/>
          <w:lang w:val="bg-BG"/>
        </w:rPr>
        <w:t>от Областен управител на Област Шумен относно работна среща на 20.10.2023 г.</w:t>
      </w:r>
    </w:p>
    <w:p w:rsidR="00967B6B" w:rsidRDefault="0059236D" w:rsidP="0059236D">
      <w:pPr>
        <w:tabs>
          <w:tab w:val="num" w:pos="720"/>
        </w:tabs>
        <w:spacing w:line="20" w:lineRule="atLeast"/>
        <w:ind w:firstLine="567"/>
        <w:jc w:val="both"/>
        <w:rPr>
          <w:rFonts w:eastAsia="Calibri"/>
          <w:bCs/>
          <w:color w:val="000000" w:themeColor="text1"/>
          <w:lang w:val="bg-BG"/>
        </w:rPr>
      </w:pPr>
      <w:r w:rsidRPr="00E9723C">
        <w:rPr>
          <w:rFonts w:eastAsia="Calibri"/>
          <w:bCs/>
          <w:color w:val="000000" w:themeColor="text1"/>
          <w:lang w:val="bg-BG"/>
        </w:rPr>
        <w:t>Постъпило е Писмо с вх. №</w:t>
      </w:r>
      <w:r>
        <w:rPr>
          <w:rFonts w:eastAsia="Calibri"/>
          <w:bCs/>
          <w:color w:val="000000" w:themeColor="text1"/>
          <w:lang w:val="bg-BG"/>
        </w:rPr>
        <w:t>6</w:t>
      </w:r>
      <w:r>
        <w:rPr>
          <w:rFonts w:eastAsia="Calibri"/>
          <w:bCs/>
          <w:color w:val="000000" w:themeColor="text1"/>
          <w:lang w:val="bg-BG"/>
        </w:rPr>
        <w:t>6</w:t>
      </w:r>
      <w:r w:rsidR="0046158A">
        <w:rPr>
          <w:rFonts w:eastAsia="Calibri"/>
          <w:bCs/>
          <w:color w:val="000000" w:themeColor="text1"/>
          <w:lang w:val="bg-BG"/>
        </w:rPr>
        <w:t>/20</w:t>
      </w:r>
      <w:r w:rsidRPr="00E9723C">
        <w:rPr>
          <w:rFonts w:eastAsia="Calibri"/>
          <w:bCs/>
          <w:color w:val="000000" w:themeColor="text1"/>
          <w:lang w:val="bg-BG"/>
        </w:rPr>
        <w:t xml:space="preserve">.10.2023 г. от </w:t>
      </w:r>
      <w:r>
        <w:rPr>
          <w:rFonts w:eastAsia="Calibri"/>
          <w:bCs/>
          <w:color w:val="000000" w:themeColor="text1"/>
          <w:lang w:val="bg-BG"/>
        </w:rPr>
        <w:t>ЦИК относно</w:t>
      </w:r>
      <w:r>
        <w:rPr>
          <w:rFonts w:eastAsia="Calibri"/>
          <w:bCs/>
          <w:color w:val="000000" w:themeColor="text1"/>
          <w:lang w:val="bg-BG"/>
        </w:rPr>
        <w:t xml:space="preserve"> предоставяне на образец на АУАН.</w:t>
      </w:r>
    </w:p>
    <w:p w:rsidR="0059236D" w:rsidRDefault="0059236D" w:rsidP="0059236D">
      <w:pPr>
        <w:tabs>
          <w:tab w:val="num" w:pos="720"/>
        </w:tabs>
        <w:spacing w:line="20" w:lineRule="atLeast"/>
        <w:ind w:firstLine="567"/>
        <w:jc w:val="both"/>
        <w:rPr>
          <w:rFonts w:eastAsia="Calibri"/>
          <w:bCs/>
          <w:color w:val="000000" w:themeColor="text1"/>
          <w:lang w:val="bg-BG"/>
        </w:rPr>
      </w:pPr>
      <w:r w:rsidRPr="00E9723C">
        <w:rPr>
          <w:rFonts w:eastAsia="Calibri"/>
          <w:bCs/>
          <w:color w:val="000000" w:themeColor="text1"/>
          <w:lang w:val="bg-BG"/>
        </w:rPr>
        <w:t>Постъпило е Писмо с вх. №</w:t>
      </w:r>
      <w:r>
        <w:rPr>
          <w:rFonts w:eastAsia="Calibri"/>
          <w:bCs/>
          <w:color w:val="000000" w:themeColor="text1"/>
          <w:lang w:val="bg-BG"/>
        </w:rPr>
        <w:t>6</w:t>
      </w:r>
      <w:r>
        <w:rPr>
          <w:rFonts w:eastAsia="Calibri"/>
          <w:bCs/>
          <w:color w:val="000000" w:themeColor="text1"/>
          <w:lang w:val="bg-BG"/>
        </w:rPr>
        <w:t>7</w:t>
      </w:r>
      <w:r w:rsidR="0046158A">
        <w:rPr>
          <w:rFonts w:eastAsia="Calibri"/>
          <w:bCs/>
          <w:color w:val="000000" w:themeColor="text1"/>
          <w:lang w:val="bg-BG"/>
        </w:rPr>
        <w:t>/20</w:t>
      </w:r>
      <w:r w:rsidRPr="00E9723C">
        <w:rPr>
          <w:rFonts w:eastAsia="Calibri"/>
          <w:bCs/>
          <w:color w:val="000000" w:themeColor="text1"/>
          <w:lang w:val="bg-BG"/>
        </w:rPr>
        <w:t xml:space="preserve">.10.2023 г. от </w:t>
      </w:r>
      <w:r>
        <w:rPr>
          <w:rFonts w:eastAsia="Calibri"/>
          <w:bCs/>
          <w:color w:val="000000" w:themeColor="text1"/>
          <w:lang w:val="bg-BG"/>
        </w:rPr>
        <w:t>ЦИК относно</w:t>
      </w:r>
      <w:r>
        <w:rPr>
          <w:rFonts w:eastAsia="Calibri"/>
          <w:bCs/>
          <w:color w:val="000000" w:themeColor="text1"/>
          <w:lang w:val="bg-BG"/>
        </w:rPr>
        <w:t xml:space="preserve"> гласуване с подвижна избирателна кутия и протоколите към нея.</w:t>
      </w:r>
    </w:p>
    <w:p w:rsidR="0059236D" w:rsidRDefault="0059236D" w:rsidP="0059236D">
      <w:pPr>
        <w:tabs>
          <w:tab w:val="num" w:pos="720"/>
        </w:tabs>
        <w:spacing w:line="20" w:lineRule="atLeast"/>
        <w:ind w:firstLine="567"/>
        <w:jc w:val="both"/>
        <w:rPr>
          <w:rFonts w:eastAsia="Calibri"/>
          <w:bCs/>
          <w:color w:val="000000" w:themeColor="text1"/>
          <w:lang w:val="bg-BG"/>
        </w:rPr>
      </w:pPr>
      <w:r w:rsidRPr="00E9723C">
        <w:rPr>
          <w:rFonts w:eastAsia="Calibri"/>
          <w:bCs/>
          <w:color w:val="000000" w:themeColor="text1"/>
          <w:lang w:val="bg-BG"/>
        </w:rPr>
        <w:t>Постъпило е Писмо с вх. №</w:t>
      </w:r>
      <w:r>
        <w:rPr>
          <w:rFonts w:eastAsia="Calibri"/>
          <w:bCs/>
          <w:color w:val="000000" w:themeColor="text1"/>
          <w:lang w:val="bg-BG"/>
        </w:rPr>
        <w:t>6</w:t>
      </w:r>
      <w:r>
        <w:rPr>
          <w:rFonts w:eastAsia="Calibri"/>
          <w:bCs/>
          <w:color w:val="000000" w:themeColor="text1"/>
          <w:lang w:val="bg-BG"/>
        </w:rPr>
        <w:t>8</w:t>
      </w:r>
      <w:r w:rsidR="0046158A">
        <w:rPr>
          <w:rFonts w:eastAsia="Calibri"/>
          <w:bCs/>
          <w:color w:val="000000" w:themeColor="text1"/>
          <w:lang w:val="bg-BG"/>
        </w:rPr>
        <w:t>/20</w:t>
      </w:r>
      <w:r w:rsidRPr="00E9723C">
        <w:rPr>
          <w:rFonts w:eastAsia="Calibri"/>
          <w:bCs/>
          <w:color w:val="000000" w:themeColor="text1"/>
          <w:lang w:val="bg-BG"/>
        </w:rPr>
        <w:t xml:space="preserve">.10.2023 г. от </w:t>
      </w:r>
      <w:r>
        <w:rPr>
          <w:rFonts w:eastAsia="Calibri"/>
          <w:bCs/>
          <w:color w:val="000000" w:themeColor="text1"/>
          <w:lang w:val="bg-BG"/>
        </w:rPr>
        <w:t>ЦИК относно</w:t>
      </w:r>
      <w:r>
        <w:rPr>
          <w:rFonts w:eastAsia="Calibri"/>
          <w:bCs/>
          <w:color w:val="000000" w:themeColor="text1"/>
          <w:lang w:val="bg-BG"/>
        </w:rPr>
        <w:t xml:space="preserve"> публикуване на интерактивна електронна брошура </w:t>
      </w:r>
      <w:r w:rsidR="0046158A">
        <w:rPr>
          <w:rFonts w:eastAsia="Calibri"/>
          <w:bCs/>
          <w:color w:val="000000" w:themeColor="text1"/>
          <w:lang w:val="bg-BG"/>
        </w:rPr>
        <w:t xml:space="preserve"> - публикуване е на</w:t>
      </w:r>
      <w:r>
        <w:rPr>
          <w:rFonts w:eastAsia="Calibri"/>
          <w:bCs/>
          <w:color w:val="000000" w:themeColor="text1"/>
          <w:lang w:val="bg-BG"/>
        </w:rPr>
        <w:t xml:space="preserve"> сайта на ОИК</w:t>
      </w:r>
      <w:r w:rsidR="0046158A">
        <w:rPr>
          <w:rFonts w:eastAsia="Calibri"/>
          <w:bCs/>
          <w:color w:val="000000" w:themeColor="text1"/>
          <w:lang w:val="bg-BG"/>
        </w:rPr>
        <w:t>.</w:t>
      </w:r>
    </w:p>
    <w:p w:rsidR="0059236D" w:rsidRDefault="0046158A" w:rsidP="0046158A">
      <w:pPr>
        <w:tabs>
          <w:tab w:val="num" w:pos="720"/>
        </w:tabs>
        <w:spacing w:line="20" w:lineRule="atLeast"/>
        <w:ind w:firstLine="567"/>
        <w:jc w:val="both"/>
        <w:rPr>
          <w:rFonts w:eastAsia="Calibri"/>
          <w:bCs/>
          <w:color w:val="000000" w:themeColor="text1"/>
          <w:lang w:val="bg-BG"/>
        </w:rPr>
      </w:pPr>
      <w:r w:rsidRPr="00E9723C">
        <w:rPr>
          <w:rFonts w:eastAsia="Calibri"/>
          <w:bCs/>
          <w:color w:val="000000" w:themeColor="text1"/>
          <w:lang w:val="bg-BG"/>
        </w:rPr>
        <w:t>Постъпило е Писмо с вх. №</w:t>
      </w:r>
      <w:r>
        <w:rPr>
          <w:rFonts w:eastAsia="Calibri"/>
          <w:bCs/>
          <w:color w:val="000000" w:themeColor="text1"/>
          <w:lang w:val="bg-BG"/>
        </w:rPr>
        <w:t>6</w:t>
      </w:r>
      <w:r>
        <w:rPr>
          <w:rFonts w:eastAsia="Calibri"/>
          <w:bCs/>
          <w:color w:val="000000" w:themeColor="text1"/>
          <w:lang w:val="bg-BG"/>
        </w:rPr>
        <w:t>9/20</w:t>
      </w:r>
      <w:r w:rsidRPr="00E9723C">
        <w:rPr>
          <w:rFonts w:eastAsia="Calibri"/>
          <w:bCs/>
          <w:color w:val="000000" w:themeColor="text1"/>
          <w:lang w:val="bg-BG"/>
        </w:rPr>
        <w:t xml:space="preserve">.10.2023 г. от </w:t>
      </w:r>
      <w:r>
        <w:rPr>
          <w:rFonts w:eastAsia="Calibri"/>
          <w:bCs/>
          <w:color w:val="000000" w:themeColor="text1"/>
          <w:lang w:val="bg-BG"/>
        </w:rPr>
        <w:t>ЦИК относно</w:t>
      </w:r>
      <w:r>
        <w:rPr>
          <w:rFonts w:eastAsia="Calibri"/>
          <w:bCs/>
          <w:color w:val="000000" w:themeColor="text1"/>
          <w:lang w:val="bg-BG"/>
        </w:rPr>
        <w:t xml:space="preserve"> линк за споделяне </w:t>
      </w:r>
      <w:r>
        <w:rPr>
          <w:rFonts w:eastAsia="Calibri"/>
          <w:bCs/>
          <w:color w:val="000000" w:themeColor="text1"/>
          <w:lang w:val="bg-BG"/>
        </w:rPr>
        <w:t>интерактивна електронна брошура</w:t>
      </w:r>
      <w:r>
        <w:rPr>
          <w:rFonts w:eastAsia="Calibri"/>
          <w:bCs/>
          <w:color w:val="000000" w:themeColor="text1"/>
          <w:lang w:val="bg-BG"/>
        </w:rPr>
        <w:t>.</w:t>
      </w:r>
    </w:p>
    <w:p w:rsidR="0059236D" w:rsidRDefault="0046158A" w:rsidP="0046158A">
      <w:pPr>
        <w:tabs>
          <w:tab w:val="num" w:pos="720"/>
        </w:tabs>
        <w:spacing w:line="20" w:lineRule="atLeast"/>
        <w:ind w:firstLine="567"/>
        <w:jc w:val="both"/>
        <w:rPr>
          <w:rFonts w:eastAsia="Calibri"/>
          <w:bCs/>
          <w:color w:val="000000" w:themeColor="text1"/>
          <w:lang w:val="bg-BG"/>
        </w:rPr>
      </w:pPr>
      <w:r w:rsidRPr="00E9723C">
        <w:rPr>
          <w:rFonts w:eastAsia="Calibri"/>
          <w:bCs/>
          <w:color w:val="000000" w:themeColor="text1"/>
          <w:lang w:val="bg-BG"/>
        </w:rPr>
        <w:t>Постъпило е Писмо с вх. №</w:t>
      </w:r>
      <w:r>
        <w:rPr>
          <w:rFonts w:eastAsia="Calibri"/>
          <w:bCs/>
          <w:color w:val="000000" w:themeColor="text1"/>
          <w:lang w:val="bg-BG"/>
        </w:rPr>
        <w:t>70/20</w:t>
      </w:r>
      <w:r w:rsidRPr="00E9723C">
        <w:rPr>
          <w:rFonts w:eastAsia="Calibri"/>
          <w:bCs/>
          <w:color w:val="000000" w:themeColor="text1"/>
          <w:lang w:val="bg-BG"/>
        </w:rPr>
        <w:t xml:space="preserve">.10.2023 г. от </w:t>
      </w:r>
      <w:r>
        <w:rPr>
          <w:rFonts w:eastAsia="Calibri"/>
          <w:bCs/>
          <w:color w:val="000000" w:themeColor="text1"/>
          <w:lang w:val="bg-BG"/>
        </w:rPr>
        <w:t>„Сиела Норма“ АД относно</w:t>
      </w:r>
      <w:r>
        <w:rPr>
          <w:rFonts w:eastAsia="Calibri"/>
          <w:bCs/>
          <w:color w:val="000000" w:themeColor="text1"/>
          <w:lang w:val="bg-BG"/>
        </w:rPr>
        <w:t xml:space="preserve"> обучително видео за работа с машини за гласуване.</w:t>
      </w:r>
    </w:p>
    <w:p w:rsidR="0046158A" w:rsidRDefault="0046158A" w:rsidP="008B4DB1">
      <w:pPr>
        <w:spacing w:line="20" w:lineRule="atLeast"/>
        <w:ind w:firstLine="567"/>
        <w:jc w:val="both"/>
        <w:rPr>
          <w:rFonts w:eastAsia="Calibri"/>
          <w:bCs/>
          <w:color w:val="000000" w:themeColor="text1"/>
          <w:lang w:val="bg-BG"/>
        </w:rPr>
      </w:pPr>
      <w:r w:rsidRPr="00E9723C">
        <w:rPr>
          <w:rFonts w:eastAsia="Calibri"/>
          <w:bCs/>
          <w:color w:val="000000" w:themeColor="text1"/>
          <w:lang w:val="bg-BG"/>
        </w:rPr>
        <w:t>Постъпило е Писмо с вх. №</w:t>
      </w:r>
      <w:r>
        <w:rPr>
          <w:rFonts w:eastAsia="Calibri"/>
          <w:bCs/>
          <w:color w:val="000000" w:themeColor="text1"/>
          <w:lang w:val="bg-BG"/>
        </w:rPr>
        <w:t>70/20</w:t>
      </w:r>
      <w:r w:rsidRPr="00E9723C">
        <w:rPr>
          <w:rFonts w:eastAsia="Calibri"/>
          <w:bCs/>
          <w:color w:val="000000" w:themeColor="text1"/>
          <w:lang w:val="bg-BG"/>
        </w:rPr>
        <w:t xml:space="preserve">.10.2023 г. от </w:t>
      </w:r>
      <w:r>
        <w:rPr>
          <w:rFonts w:eastAsia="Calibri"/>
          <w:bCs/>
          <w:color w:val="000000" w:themeColor="text1"/>
          <w:lang w:val="bg-BG"/>
        </w:rPr>
        <w:t xml:space="preserve">„Сиела Норма“ АД относно </w:t>
      </w:r>
      <w:r>
        <w:rPr>
          <w:rFonts w:eastAsia="Calibri"/>
          <w:bCs/>
          <w:color w:val="000000" w:themeColor="text1"/>
          <w:lang w:val="bg-BG"/>
        </w:rPr>
        <w:t xml:space="preserve">възможност за допълнителни дистанционни обучения за работа с машини и инструкции за работа с </w:t>
      </w:r>
      <w:r>
        <w:rPr>
          <w:rFonts w:eastAsia="Calibri"/>
          <w:bCs/>
          <w:color w:val="000000" w:themeColor="text1"/>
          <w:lang w:val="en-US"/>
        </w:rPr>
        <w:t>Microsoft Teams.</w:t>
      </w:r>
      <w:r>
        <w:rPr>
          <w:rFonts w:eastAsia="Calibri"/>
          <w:bCs/>
          <w:color w:val="000000" w:themeColor="text1"/>
          <w:lang w:val="bg-BG"/>
        </w:rPr>
        <w:t xml:space="preserve"> </w:t>
      </w:r>
    </w:p>
    <w:p w:rsidR="0046158A" w:rsidRDefault="0046158A" w:rsidP="0046158A">
      <w:pPr>
        <w:spacing w:line="20" w:lineRule="atLeast"/>
        <w:ind w:firstLine="567"/>
        <w:jc w:val="both"/>
        <w:rPr>
          <w:rFonts w:eastAsia="Calibri"/>
          <w:bCs/>
          <w:color w:val="000000" w:themeColor="text1"/>
          <w:lang w:val="bg-BG"/>
        </w:rPr>
      </w:pPr>
      <w:r w:rsidRPr="00E9723C">
        <w:rPr>
          <w:rFonts w:eastAsia="Calibri"/>
          <w:bCs/>
          <w:color w:val="000000" w:themeColor="text1"/>
          <w:lang w:val="bg-BG"/>
        </w:rPr>
        <w:t>Постъпило е Писмо с вх. №</w:t>
      </w:r>
      <w:r>
        <w:rPr>
          <w:rFonts w:eastAsia="Calibri"/>
          <w:bCs/>
          <w:color w:val="000000" w:themeColor="text1"/>
          <w:lang w:val="bg-BG"/>
        </w:rPr>
        <w:t>73/21</w:t>
      </w:r>
      <w:r w:rsidRPr="00E9723C">
        <w:rPr>
          <w:rFonts w:eastAsia="Calibri"/>
          <w:bCs/>
          <w:color w:val="000000" w:themeColor="text1"/>
          <w:lang w:val="bg-BG"/>
        </w:rPr>
        <w:t xml:space="preserve">.10.2023 г. от </w:t>
      </w:r>
      <w:r>
        <w:rPr>
          <w:rFonts w:eastAsia="Calibri"/>
          <w:bCs/>
          <w:color w:val="000000" w:themeColor="text1"/>
          <w:lang w:val="bg-BG"/>
        </w:rPr>
        <w:t>„Сиела Норма“ АД относно</w:t>
      </w:r>
      <w:r>
        <w:rPr>
          <w:rFonts w:eastAsia="Calibri"/>
          <w:bCs/>
          <w:color w:val="000000" w:themeColor="text1"/>
          <w:lang w:val="bg-BG"/>
        </w:rPr>
        <w:t xml:space="preserve"> разясняване и функциите на машинното гласуване.</w:t>
      </w:r>
    </w:p>
    <w:p w:rsidR="0046158A" w:rsidRDefault="0046158A" w:rsidP="008B4DB1">
      <w:pPr>
        <w:spacing w:line="20" w:lineRule="atLeast"/>
        <w:ind w:firstLine="567"/>
        <w:jc w:val="both"/>
        <w:rPr>
          <w:rFonts w:eastAsia="Calibri"/>
          <w:bCs/>
          <w:color w:val="000000" w:themeColor="text1"/>
          <w:lang w:val="bg-BG"/>
        </w:rPr>
      </w:pPr>
    </w:p>
    <w:p w:rsidR="00B624F9" w:rsidRPr="00E9723C" w:rsidRDefault="00B624F9" w:rsidP="00A273A6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 xml:space="preserve">Поради изчерпване на дневния ред, заседанието бе закрито в </w:t>
      </w:r>
      <w:r w:rsidR="0046158A">
        <w:rPr>
          <w:color w:val="000000" w:themeColor="text1"/>
          <w:lang w:val="bg-BG"/>
        </w:rPr>
        <w:t>17,2</w:t>
      </w:r>
      <w:r w:rsidR="00FD656F" w:rsidRPr="00E9723C">
        <w:rPr>
          <w:color w:val="000000" w:themeColor="text1"/>
          <w:lang w:val="bg-BG"/>
        </w:rPr>
        <w:t>0</w:t>
      </w:r>
      <w:r w:rsidRPr="00E9723C">
        <w:rPr>
          <w:color w:val="000000" w:themeColor="text1"/>
          <w:lang w:val="bg-BG"/>
        </w:rPr>
        <w:t xml:space="preserve"> часа. 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ПРЕДСЕДАТЕЛ: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Росица Пенчева ………………………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ЗАМ.-ПРЕДСЕДАТЕЛИ: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tabs>
          <w:tab w:val="num" w:pos="720"/>
        </w:tabs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Евгения Йорданова………………….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Росица Николова …………………….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Назифе Османова ……………………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Светлана Иванова ………………….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СЕКРЕТАР: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Десислава Георгиева …………………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ЧЛЕНОВЕ: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 xml:space="preserve"> Биляна Маринова ………………………..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 xml:space="preserve"> Виолета Люцканова-Статева ……………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624F9" w:rsidRPr="00E9723C" w:rsidRDefault="007E07C1" w:rsidP="0051703E">
      <w:pPr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lastRenderedPageBreak/>
        <w:t xml:space="preserve"> </w:t>
      </w:r>
      <w:r w:rsidR="00B624F9" w:rsidRPr="00E9723C">
        <w:rPr>
          <w:color w:val="000000" w:themeColor="text1"/>
          <w:lang w:val="bg-BG"/>
        </w:rPr>
        <w:t>Недялка Великова ………………………..</w:t>
      </w:r>
    </w:p>
    <w:p w:rsidR="00B624F9" w:rsidRPr="00E9723C" w:rsidRDefault="00B624F9" w:rsidP="00B624F9">
      <w:pPr>
        <w:jc w:val="both"/>
        <w:rPr>
          <w:color w:val="000000" w:themeColor="text1"/>
          <w:lang w:val="bg-BG"/>
        </w:rPr>
      </w:pPr>
    </w:p>
    <w:p w:rsidR="00BD098A" w:rsidRPr="00E9723C" w:rsidRDefault="007E07C1" w:rsidP="00B624F9">
      <w:pPr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 </w:t>
      </w:r>
      <w:r w:rsidR="00BD098A" w:rsidRPr="00E9723C">
        <w:rPr>
          <w:color w:val="000000" w:themeColor="text1"/>
          <w:lang w:val="bg-BG"/>
        </w:rPr>
        <w:t>Марияна Маринова……………………….</w:t>
      </w:r>
    </w:p>
    <w:p w:rsidR="00BD098A" w:rsidRPr="00E9723C" w:rsidRDefault="00BD098A" w:rsidP="00B624F9">
      <w:pPr>
        <w:rPr>
          <w:color w:val="000000" w:themeColor="text1"/>
          <w:lang w:val="bg-BG"/>
        </w:rPr>
      </w:pPr>
    </w:p>
    <w:p w:rsidR="00B624F9" w:rsidRPr="00E9723C" w:rsidRDefault="007E07C1" w:rsidP="00B624F9">
      <w:pPr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 </w:t>
      </w:r>
      <w:r w:rsidR="00BD098A" w:rsidRPr="00E9723C">
        <w:rPr>
          <w:color w:val="000000" w:themeColor="text1"/>
          <w:lang w:val="bg-BG"/>
        </w:rPr>
        <w:t>Ирена Вълчева……………………………</w:t>
      </w:r>
    </w:p>
    <w:sectPr w:rsidR="00B624F9" w:rsidRPr="00E9723C" w:rsidSect="007E07C1">
      <w:footerReference w:type="default" r:id="rId8"/>
      <w:pgSz w:w="11906" w:h="16838"/>
      <w:pgMar w:top="709" w:right="991" w:bottom="851" w:left="1276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4C6" w:rsidRDefault="006F44C6" w:rsidP="007E07C1">
      <w:r>
        <w:separator/>
      </w:r>
    </w:p>
  </w:endnote>
  <w:endnote w:type="continuationSeparator" w:id="0">
    <w:p w:rsidR="006F44C6" w:rsidRDefault="006F44C6" w:rsidP="007E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4043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E07C1" w:rsidRDefault="007E07C1">
            <w:pPr>
              <w:pStyle w:val="ac"/>
              <w:jc w:val="right"/>
            </w:pPr>
            <w:r>
              <w:rPr>
                <w:lang w:val="bg-BG"/>
              </w:rP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6158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bg-BG"/>
              </w:rPr>
              <w:t xml:space="preserve"> от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6158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E07C1" w:rsidRDefault="007E07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4C6" w:rsidRDefault="006F44C6" w:rsidP="007E07C1">
      <w:r>
        <w:separator/>
      </w:r>
    </w:p>
  </w:footnote>
  <w:footnote w:type="continuationSeparator" w:id="0">
    <w:p w:rsidR="006F44C6" w:rsidRDefault="006F44C6" w:rsidP="007E0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AF8"/>
    <w:multiLevelType w:val="multilevel"/>
    <w:tmpl w:val="D7BA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F4917"/>
    <w:multiLevelType w:val="hybridMultilevel"/>
    <w:tmpl w:val="8CD2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7D9A"/>
    <w:multiLevelType w:val="multilevel"/>
    <w:tmpl w:val="9E2A60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65028"/>
    <w:multiLevelType w:val="hybridMultilevel"/>
    <w:tmpl w:val="DDA20E70"/>
    <w:lvl w:ilvl="0" w:tplc="40C8A1F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133E7F"/>
    <w:multiLevelType w:val="hybridMultilevel"/>
    <w:tmpl w:val="B01A5B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677C8"/>
    <w:multiLevelType w:val="hybridMultilevel"/>
    <w:tmpl w:val="185256BC"/>
    <w:lvl w:ilvl="0" w:tplc="F7F87D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85A4B38"/>
    <w:multiLevelType w:val="multilevel"/>
    <w:tmpl w:val="C8D4F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66416"/>
    <w:multiLevelType w:val="multilevel"/>
    <w:tmpl w:val="C548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521A2"/>
    <w:multiLevelType w:val="multilevel"/>
    <w:tmpl w:val="0354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AC464A"/>
    <w:multiLevelType w:val="multilevel"/>
    <w:tmpl w:val="82E6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537A59"/>
    <w:multiLevelType w:val="hybridMultilevel"/>
    <w:tmpl w:val="0360E30C"/>
    <w:lvl w:ilvl="0" w:tplc="62BAF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202EDD"/>
    <w:multiLevelType w:val="hybridMultilevel"/>
    <w:tmpl w:val="12D0F5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27285E"/>
    <w:multiLevelType w:val="hybridMultilevel"/>
    <w:tmpl w:val="995AA2D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12"/>
  </w:num>
  <w:num w:numId="9">
    <w:abstractNumId w:val="9"/>
  </w:num>
  <w:num w:numId="10">
    <w:abstractNumId w:val="11"/>
  </w:num>
  <w:num w:numId="11">
    <w:abstractNumId w:val="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45"/>
    <w:rsid w:val="00011578"/>
    <w:rsid w:val="00054F70"/>
    <w:rsid w:val="00121717"/>
    <w:rsid w:val="00127B2A"/>
    <w:rsid w:val="00172C63"/>
    <w:rsid w:val="00257E1E"/>
    <w:rsid w:val="002F5E74"/>
    <w:rsid w:val="00305A40"/>
    <w:rsid w:val="003A1D36"/>
    <w:rsid w:val="004207A8"/>
    <w:rsid w:val="0046158A"/>
    <w:rsid w:val="00473C5B"/>
    <w:rsid w:val="00492DD7"/>
    <w:rsid w:val="00504545"/>
    <w:rsid w:val="0051703E"/>
    <w:rsid w:val="0059236D"/>
    <w:rsid w:val="005A77B2"/>
    <w:rsid w:val="005D148F"/>
    <w:rsid w:val="0061224D"/>
    <w:rsid w:val="00621FC7"/>
    <w:rsid w:val="006F44C6"/>
    <w:rsid w:val="0075317B"/>
    <w:rsid w:val="007B301C"/>
    <w:rsid w:val="007E07C1"/>
    <w:rsid w:val="0086560C"/>
    <w:rsid w:val="008B4DB1"/>
    <w:rsid w:val="00967B6B"/>
    <w:rsid w:val="009B4DF4"/>
    <w:rsid w:val="009F0571"/>
    <w:rsid w:val="00A273A6"/>
    <w:rsid w:val="00AA0045"/>
    <w:rsid w:val="00AA03B8"/>
    <w:rsid w:val="00AC0311"/>
    <w:rsid w:val="00B624F9"/>
    <w:rsid w:val="00B71CD2"/>
    <w:rsid w:val="00BB6FD8"/>
    <w:rsid w:val="00BD098A"/>
    <w:rsid w:val="00C05C9E"/>
    <w:rsid w:val="00CA5FB7"/>
    <w:rsid w:val="00D52FCB"/>
    <w:rsid w:val="00D87267"/>
    <w:rsid w:val="00D94822"/>
    <w:rsid w:val="00E45A0B"/>
    <w:rsid w:val="00E86115"/>
    <w:rsid w:val="00E9723C"/>
    <w:rsid w:val="00EA59E0"/>
    <w:rsid w:val="00ED6952"/>
    <w:rsid w:val="00EF2AE4"/>
    <w:rsid w:val="00FD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9D71C"/>
  <w15:chartTrackingRefBased/>
  <w15:docId w15:val="{883578ED-A44D-4879-BD8E-4900445B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7267"/>
    <w:pPr>
      <w:jc w:val="center"/>
    </w:pPr>
    <w:rPr>
      <w:rFonts w:ascii="HebarU" w:hAnsi="HebarU"/>
      <w:sz w:val="28"/>
      <w:u w:val="single"/>
    </w:rPr>
  </w:style>
  <w:style w:type="character" w:customStyle="1" w:styleId="a4">
    <w:name w:val="Заглавие Знак"/>
    <w:basedOn w:val="a0"/>
    <w:link w:val="a3"/>
    <w:rsid w:val="00D87267"/>
    <w:rPr>
      <w:rFonts w:ascii="HebarU" w:eastAsia="Times New Roman" w:hAnsi="HebarU" w:cs="Times New Roman"/>
      <w:sz w:val="28"/>
      <w:szCs w:val="24"/>
      <w:u w:val="single"/>
      <w:lang w:val="en-GB"/>
    </w:rPr>
  </w:style>
  <w:style w:type="paragraph" w:styleId="a5">
    <w:name w:val="Normal (Web)"/>
    <w:basedOn w:val="a"/>
    <w:uiPriority w:val="99"/>
    <w:unhideWhenUsed/>
    <w:rsid w:val="00D87267"/>
    <w:pPr>
      <w:spacing w:before="100" w:beforeAutospacing="1" w:after="100" w:afterAutospacing="1"/>
    </w:pPr>
    <w:rPr>
      <w:rFonts w:eastAsiaTheme="minorEastAsia"/>
      <w:lang w:val="bg-BG" w:eastAsia="bg-BG"/>
    </w:rPr>
  </w:style>
  <w:style w:type="paragraph" w:styleId="a6">
    <w:name w:val="List Paragraph"/>
    <w:basedOn w:val="a"/>
    <w:uiPriority w:val="34"/>
    <w:qFormat/>
    <w:rsid w:val="00305A4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73A6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A273A6"/>
    <w:rPr>
      <w:rFonts w:ascii="Segoe UI" w:eastAsia="Times New Roman" w:hAnsi="Segoe UI" w:cs="Segoe UI"/>
      <w:sz w:val="18"/>
      <w:szCs w:val="18"/>
      <w:lang w:val="en-GB"/>
    </w:rPr>
  </w:style>
  <w:style w:type="paragraph" w:styleId="a9">
    <w:name w:val="No Spacing"/>
    <w:uiPriority w:val="1"/>
    <w:qFormat/>
    <w:rsid w:val="00BB6FD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header"/>
    <w:basedOn w:val="a"/>
    <w:link w:val="ab"/>
    <w:uiPriority w:val="99"/>
    <w:unhideWhenUsed/>
    <w:rsid w:val="007E07C1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7E07C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c">
    <w:name w:val="footer"/>
    <w:basedOn w:val="a"/>
    <w:link w:val="ad"/>
    <w:uiPriority w:val="99"/>
    <w:unhideWhenUsed/>
    <w:rsid w:val="007E07C1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7E07C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44A3-B2D9-478D-A905-A77343A2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2023-10-17T10:54:00Z</cp:lastPrinted>
  <dcterms:created xsi:type="dcterms:W3CDTF">2023-10-21T14:25:00Z</dcterms:created>
  <dcterms:modified xsi:type="dcterms:W3CDTF">2023-10-21T14:25:00Z</dcterms:modified>
</cp:coreProperties>
</file>